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/>
        </w:rPr>
        <w:t>附件6</w:t>
      </w:r>
    </w:p>
    <w:p>
      <w:pPr>
        <w:spacing w:line="480" w:lineRule="exact"/>
        <w:jc w:val="both"/>
        <w:rPr>
          <w:rFonts w:hint="eastAsia" w:eastAsia="华文中宋"/>
          <w:b/>
          <w:bCs/>
          <w:sz w:val="44"/>
        </w:rPr>
      </w:pPr>
    </w:p>
    <w:p>
      <w:pPr>
        <w:spacing w:line="480" w:lineRule="exact"/>
        <w:jc w:val="center"/>
        <w:rPr>
          <w:rFonts w:eastAsia="方正小标宋简体"/>
          <w:bCs/>
          <w:sz w:val="44"/>
        </w:rPr>
      </w:pPr>
      <w:bookmarkStart w:id="0" w:name="_GoBack"/>
      <w:r>
        <w:rPr>
          <w:rFonts w:hint="eastAsia" w:eastAsia="方正小标宋简体"/>
          <w:bCs/>
          <w:sz w:val="44"/>
        </w:rPr>
        <w:t>包头市</w:t>
      </w:r>
      <w:r>
        <w:rPr>
          <w:rFonts w:eastAsia="方正小标宋简体"/>
          <w:bCs/>
          <w:sz w:val="44"/>
        </w:rPr>
        <w:t>事业单位工作人员年度考核登记表</w:t>
      </w:r>
      <w:bookmarkEnd w:id="0"/>
    </w:p>
    <w:p>
      <w:pPr>
        <w:spacing w:line="480" w:lineRule="exact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>（     年度）</w:t>
      </w:r>
    </w:p>
    <w:p>
      <w:pPr>
        <w:spacing w:line="480" w:lineRule="exact"/>
        <w:rPr>
          <w:rFonts w:eastAsia="楷体_GB2312"/>
          <w:sz w:val="30"/>
        </w:rPr>
      </w:pPr>
      <w:r>
        <w:rPr>
          <w:rFonts w:eastAsia="仿宋_GB2312"/>
          <w:sz w:val="30"/>
        </w:rPr>
        <w:t>单位：</w:t>
      </w: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898"/>
        <w:gridCol w:w="470"/>
        <w:gridCol w:w="917"/>
        <w:gridCol w:w="584"/>
        <w:gridCol w:w="1523"/>
        <w:gridCol w:w="459"/>
        <w:gridCol w:w="1066"/>
        <w:gridCol w:w="882"/>
        <w:gridCol w:w="574"/>
        <w:gridCol w:w="1918"/>
        <w:gridCol w:w="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94" w:hRule="atLeast"/>
        </w:trPr>
        <w:tc>
          <w:tcPr>
            <w:tcW w:w="147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姓  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性    别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出生年月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94" w:hRule="atLeast"/>
        </w:trPr>
        <w:tc>
          <w:tcPr>
            <w:tcW w:w="147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政治面貌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文化程度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岗位类别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94" w:hRule="atLeast"/>
        </w:trPr>
        <w:tc>
          <w:tcPr>
            <w:tcW w:w="238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  <w:r>
              <w:rPr>
                <w:rFonts w:eastAsia="仿宋_GB2312"/>
                <w:sz w:val="30"/>
              </w:rPr>
              <w:t>现任（聘）职务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任（聘）时间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8452" w:hRule="atLeast"/>
        </w:trPr>
        <w:tc>
          <w:tcPr>
            <w:tcW w:w="9393" w:type="dxa"/>
            <w:gridSpan w:val="11"/>
            <w:noWrap w:val="0"/>
            <w:vAlign w:val="top"/>
          </w:tcPr>
          <w:p>
            <w:pPr>
              <w:spacing w:line="800" w:lineRule="exact"/>
              <w:jc w:val="center"/>
              <w:rPr>
                <w:rFonts w:eastAsia="黑体"/>
                <w:b/>
                <w:spacing w:val="40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0"/>
                <w:u w:val="single"/>
              </w:rPr>
              <w:t xml:space="preserve">  </w:t>
            </w:r>
            <w:r>
              <w:rPr>
                <w:rFonts w:eastAsia="黑体"/>
                <w:b/>
                <w:spacing w:val="40"/>
                <w:sz w:val="32"/>
                <w:szCs w:val="32"/>
                <w:u w:val="single"/>
              </w:rPr>
              <w:t xml:space="preserve">年度工作报告 </w:t>
            </w:r>
          </w:p>
          <w:p>
            <w:pPr>
              <w:spacing w:line="320" w:lineRule="exact"/>
              <w:ind w:firstLine="554" w:firstLineChars="198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13862" w:hRule="atLeast"/>
        </w:trPr>
        <w:tc>
          <w:tcPr>
            <w:tcW w:w="9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eastAsia="仿宋_GB2312"/>
                <w:sz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3940" w:hRule="atLeast"/>
        </w:trPr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导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鉴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见</w:t>
            </w:r>
          </w:p>
        </w:tc>
        <w:tc>
          <w:tcPr>
            <w:tcW w:w="8546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4620" w:hRule="atLeast"/>
        </w:trPr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考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核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见</w:t>
            </w:r>
          </w:p>
        </w:tc>
        <w:tc>
          <w:tcPr>
            <w:tcW w:w="8546" w:type="dxa"/>
            <w:gridSpan w:val="10"/>
            <w:noWrap w:val="0"/>
            <w:vAlign w:val="top"/>
          </w:tcPr>
          <w:p/>
          <w:p/>
          <w:p/>
          <w:p>
            <w:pPr>
              <w:spacing w:line="1000" w:lineRule="exact"/>
            </w:pPr>
          </w:p>
          <w:p>
            <w:pPr>
              <w:spacing w:line="1000" w:lineRule="exact"/>
            </w:pPr>
          </w:p>
          <w:p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考核机构负责人（签名）：                    年    月    日</w:t>
            </w:r>
          </w:p>
          <w:p>
            <w:pPr>
              <w:ind w:firstLine="1400" w:firstLineChars="5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4547" w:hRule="atLeast"/>
        </w:trPr>
        <w:tc>
          <w:tcPr>
            <w:tcW w:w="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被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考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核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人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意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见</w:t>
            </w:r>
          </w:p>
        </w:tc>
        <w:tc>
          <w:tcPr>
            <w:tcW w:w="8546" w:type="dxa"/>
            <w:gridSpan w:val="10"/>
            <w:noWrap w:val="0"/>
            <w:vAlign w:val="top"/>
          </w:tcPr>
          <w:p/>
          <w:p/>
          <w:p/>
          <w:p/>
          <w:p>
            <w:pPr>
              <w:spacing w:line="740" w:lineRule="exact"/>
            </w:pPr>
          </w:p>
          <w:p>
            <w:pPr>
              <w:spacing w:line="1000" w:lineRule="exact"/>
            </w:pPr>
          </w:p>
          <w:p>
            <w:pPr>
              <w:spacing w:line="600" w:lineRule="exact"/>
            </w:pPr>
          </w:p>
          <w:p>
            <w:pPr>
              <w:ind w:firstLine="1383" w:firstLineChars="494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被考核人（签名）：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2574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复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核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情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况</w:t>
            </w: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复核理由：</w:t>
            </w:r>
          </w:p>
          <w:p>
            <w:pPr>
              <w:rPr>
                <w:rFonts w:eastAsia="楷体_GB2312"/>
                <w:sz w:val="30"/>
                <w:szCs w:val="30"/>
              </w:rPr>
            </w:pPr>
          </w:p>
          <w:p>
            <w:pPr>
              <w:rPr>
                <w:rFonts w:eastAsia="楷体_GB2312"/>
                <w:sz w:val="30"/>
                <w:szCs w:val="30"/>
              </w:rPr>
            </w:pPr>
          </w:p>
          <w:p>
            <w:pPr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            被考核人签名：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2567" w:hRule="atLeast"/>
        </w:trPr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复核结果：</w:t>
            </w:r>
          </w:p>
          <w:p>
            <w:pPr>
              <w:rPr>
                <w:rFonts w:eastAsia="楷体_GB2312"/>
                <w:sz w:val="30"/>
                <w:szCs w:val="30"/>
              </w:rPr>
            </w:pPr>
          </w:p>
          <w:p>
            <w:pPr>
              <w:rPr>
                <w:rFonts w:eastAsia="楷体_GB2312"/>
                <w:sz w:val="30"/>
                <w:szCs w:val="30"/>
              </w:rPr>
            </w:pPr>
          </w:p>
          <w:p>
            <w:pPr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考核机构负责人（签名）：                 年    月   日</w:t>
            </w:r>
          </w:p>
          <w:p>
            <w:pPr>
              <w:ind w:firstLine="6450" w:firstLineChars="2150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2513" w:hRule="atLeast"/>
        </w:trPr>
        <w:tc>
          <w:tcPr>
            <w:tcW w:w="89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申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诉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况</w:t>
            </w: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30"/>
              </w:rPr>
              <w:t>申诉理由：</w:t>
            </w: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30"/>
              </w:rPr>
              <w:t xml:space="preserve">              被考核人签名：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2513" w:hRule="atLeast"/>
        </w:trPr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30"/>
              </w:rPr>
              <w:t>申诉审理结果：</w:t>
            </w: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</w:p>
          <w:p>
            <w:pPr>
              <w:spacing w:line="600" w:lineRule="exact"/>
              <w:ind w:firstLine="5700" w:firstLineChars="1900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30"/>
              </w:rPr>
              <w:t>年    月   日</w:t>
            </w:r>
          </w:p>
          <w:p>
            <w:pPr>
              <w:spacing w:line="600" w:lineRule="exact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30"/>
              </w:rPr>
              <w:t xml:space="preserve">                                （同级政府人事部门盖章）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1186" w:hRule="atLeast"/>
        </w:trPr>
        <w:tc>
          <w:tcPr>
            <w:tcW w:w="8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注</w:t>
            </w: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eastAsia="仿宋_GB2312"/>
          <w:b/>
          <w:sz w:val="30"/>
        </w:rPr>
        <w:t>注：</w:t>
      </w:r>
      <w:r>
        <w:rPr>
          <w:rFonts w:eastAsia="仿宋_GB2312"/>
          <w:sz w:val="30"/>
        </w:rPr>
        <w:t>岗位类别分为管理岗位、专业技术岗位、工勤技能岗位。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3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2022-02-10T04:14:33Z</dcterms:created>
  <dc:creator>Admin</dc:creator>
  <cp:lastModifiedBy>Brand new</cp:lastModifiedBy>
  <dcterms:modified xsi:type="dcterms:W3CDTF">2022-02-10T04:14:51Z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7A9C2D5AAD994672861B6251C5F8B8D6</vt:lpwstr>
  </property>
</Properties>
</file>