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  <w:t>公务员（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参照公务员管理人员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</w:rPr>
        <w:t>年度考核登记表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184471"/>
          <w:spacing w:val="15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5"/>
          <w:kern w:val="0"/>
          <w:sz w:val="28"/>
          <w:szCs w:val="28"/>
        </w:rPr>
        <w:t>（      年度）</w:t>
      </w:r>
    </w:p>
    <w:tbl>
      <w:tblPr>
        <w:tblStyle w:val="2"/>
        <w:tblW w:w="0" w:type="auto"/>
        <w:tblInd w:w="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799"/>
        <w:gridCol w:w="1569"/>
        <w:gridCol w:w="1018"/>
        <w:gridCol w:w="1124"/>
        <w:gridCol w:w="1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　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　貌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  间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　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67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从事或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67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4" w:hRule="atLeast"/>
        </w:trPr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</w:t>
            </w:r>
          </w:p>
        </w:tc>
        <w:tc>
          <w:tcPr>
            <w:tcW w:w="67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　　　　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签名：      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平时考核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专项考核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参加脱产培训情况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主管领导评语和考核等次建议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　　　　签名：       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机关负责人或考核委员会意见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　　　 签名：       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本人意见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　　　签名：        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需要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说明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的情况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盖章或签名：     年   月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7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2022-02-10T04:13:38Z</dcterms:created>
  <dc:creator>Admin</dc:creator>
  <cp:lastModifiedBy>Brand new</cp:lastModifiedBy>
  <dcterms:modified xsi:type="dcterms:W3CDTF">2022-02-10T04:13:46Z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E01B38354B5246C8916553B59D69FB37</vt:lpwstr>
  </property>
</Properties>
</file>